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2558A1" w14:textId="6818737E" w:rsidR="00E81560" w:rsidRPr="001E6F34" w:rsidRDefault="001E6F34" w:rsidP="001E6F34">
      <w:pPr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1E6F34">
        <w:rPr>
          <w:rFonts w:ascii="Liberation Serif" w:hAnsi="Liberation Serif" w:cs="Liberation Serif"/>
          <w:b/>
          <w:bCs/>
          <w:sz w:val="28"/>
          <w:szCs w:val="28"/>
        </w:rPr>
        <w:t>Квест</w:t>
      </w:r>
      <w:r>
        <w:rPr>
          <w:rFonts w:ascii="Liberation Serif" w:hAnsi="Liberation Serif" w:cs="Liberation Serif"/>
          <w:b/>
          <w:bCs/>
          <w:sz w:val="28"/>
          <w:szCs w:val="28"/>
        </w:rPr>
        <w:t>-</w:t>
      </w:r>
      <w:r w:rsidRPr="001E6F34">
        <w:rPr>
          <w:rFonts w:ascii="Liberation Serif" w:hAnsi="Liberation Serif" w:cs="Liberation Serif"/>
          <w:b/>
          <w:bCs/>
          <w:sz w:val="28"/>
          <w:szCs w:val="28"/>
        </w:rPr>
        <w:t>игра «Добрая дорога детства»</w:t>
      </w:r>
    </w:p>
    <w:p w14:paraId="3B7F9B21" w14:textId="0BA49DE8" w:rsidR="001E6F34" w:rsidRPr="001E6F34" w:rsidRDefault="001E6F34" w:rsidP="00B54A32">
      <w:pPr>
        <w:jc w:val="both"/>
        <w:rPr>
          <w:rFonts w:ascii="Liberation Serif" w:hAnsi="Liberation Serif" w:cs="Liberation Serif"/>
          <w:sz w:val="28"/>
          <w:szCs w:val="28"/>
        </w:rPr>
      </w:pPr>
      <w:r w:rsidRPr="001E6F34">
        <w:rPr>
          <w:rFonts w:ascii="Liberation Serif" w:hAnsi="Liberation Serif" w:cs="Liberation Serif"/>
          <w:sz w:val="28"/>
          <w:szCs w:val="28"/>
        </w:rPr>
        <w:t>Подготовительная группа</w:t>
      </w:r>
    </w:p>
    <w:p w14:paraId="454A785D" w14:textId="0C4817FE" w:rsidR="001E6F34" w:rsidRDefault="001E6F34" w:rsidP="00B54A32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Квест-игра </w:t>
      </w:r>
      <w:proofErr w:type="gramStart"/>
      <w:r w:rsidR="00B54A32">
        <w:rPr>
          <w:rFonts w:ascii="Liberation Serif" w:hAnsi="Liberation Serif" w:cs="Liberation Serif"/>
          <w:sz w:val="28"/>
          <w:szCs w:val="28"/>
        </w:rPr>
        <w:t xml:space="preserve">- </w:t>
      </w:r>
      <w:r>
        <w:rPr>
          <w:rFonts w:ascii="Liberation Serif" w:hAnsi="Liberation Serif" w:cs="Liberation Serif"/>
          <w:sz w:val="28"/>
          <w:szCs w:val="28"/>
        </w:rPr>
        <w:t>это интеллектуальное развлечение</w:t>
      </w:r>
      <w:proofErr w:type="gramEnd"/>
      <w:r>
        <w:rPr>
          <w:rFonts w:ascii="Liberation Serif" w:hAnsi="Liberation Serif" w:cs="Liberation Serif"/>
          <w:sz w:val="28"/>
          <w:szCs w:val="28"/>
        </w:rPr>
        <w:t>, во время которого дети должные преодолеть трудности, решать задачи</w:t>
      </w:r>
      <w:r w:rsidR="00B54A32">
        <w:rPr>
          <w:rFonts w:ascii="Liberation Serif" w:hAnsi="Liberation Serif" w:cs="Liberation Serif"/>
          <w:sz w:val="28"/>
          <w:szCs w:val="28"/>
        </w:rPr>
        <w:t xml:space="preserve">, отгадывать загадки, разрешать практические проблемные ситуации. </w:t>
      </w:r>
    </w:p>
    <w:p w14:paraId="5A81B26E" w14:textId="1B5FA33C" w:rsidR="00B54A32" w:rsidRDefault="00B54A32" w:rsidP="00B54A32">
      <w:pPr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Квест-игра проводится на территории автогородка МАДОУ ЦРР – детский сад № 152 «Аистенок» для детей, посещающих детские сады Верх-Исетского района.</w:t>
      </w:r>
    </w:p>
    <w:p w14:paraId="3F05FE14" w14:textId="6546E9D4" w:rsidR="00B54A32" w:rsidRDefault="00B54A32">
      <w:pPr>
        <w:rPr>
          <w:rFonts w:ascii="Liberation Serif" w:hAnsi="Liberation Serif" w:cs="Liberation Serif"/>
          <w:sz w:val="28"/>
          <w:szCs w:val="28"/>
        </w:rPr>
      </w:pPr>
      <w:r>
        <w:rPr>
          <w:noProof/>
        </w:rPr>
        <w:drawing>
          <wp:inline distT="0" distB="0" distL="0" distR="0" wp14:anchorId="3237F805" wp14:editId="7425B2BD">
            <wp:extent cx="2422780" cy="1817022"/>
            <wp:effectExtent l="0" t="190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9443" cy="182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sz w:val="28"/>
          <w:szCs w:val="28"/>
        </w:rP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9B73B37" wp14:editId="11DDEEE8">
            <wp:extent cx="2469030" cy="1851706"/>
            <wp:effectExtent l="381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664" cy="1855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Liberation Serif" w:hAnsi="Liberation Serif" w:cs="Liberation Serif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52FF76B4" wp14:editId="45A854C7">
            <wp:extent cx="1866900" cy="2489134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078" cy="252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55CE1" w14:textId="77777777" w:rsidR="00B54A32" w:rsidRDefault="00B54A32">
      <w:pPr>
        <w:rPr>
          <w:rFonts w:ascii="Liberation Serif" w:hAnsi="Liberation Serif" w:cs="Liberation Serif"/>
          <w:sz w:val="28"/>
          <w:szCs w:val="28"/>
        </w:rPr>
      </w:pPr>
    </w:p>
    <w:p w14:paraId="74539006" w14:textId="1FB6EC28" w:rsidR="00B54A32" w:rsidRDefault="00B54A32" w:rsidP="00B54A32">
      <w:pPr>
        <w:pStyle w:val="a3"/>
      </w:pPr>
      <w:r>
        <w:rPr>
          <w:noProof/>
        </w:rPr>
        <w:drawing>
          <wp:inline distT="0" distB="0" distL="0" distR="0" wp14:anchorId="167A7A82" wp14:editId="3CD10DB0">
            <wp:extent cx="1882103" cy="2509403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254" cy="2540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1D51758D" wp14:editId="75EB8BCE">
            <wp:extent cx="1868854" cy="24917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723" cy="250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5D701F98" wp14:editId="2E1A7192">
            <wp:extent cx="1858649" cy="2478133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778" cy="24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F2899" w14:textId="44C92B84" w:rsidR="00B54A32" w:rsidRPr="001E6F34" w:rsidRDefault="00B54A32">
      <w:pPr>
        <w:rPr>
          <w:rFonts w:ascii="Liberation Serif" w:hAnsi="Liberation Serif" w:cs="Liberation Serif"/>
          <w:sz w:val="28"/>
          <w:szCs w:val="28"/>
        </w:rPr>
      </w:pPr>
    </w:p>
    <w:sectPr w:rsidR="00B54A32" w:rsidRPr="001E6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6FB"/>
    <w:rsid w:val="001E6F34"/>
    <w:rsid w:val="00B54A32"/>
    <w:rsid w:val="00C576FB"/>
    <w:rsid w:val="00E81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55F2D4"/>
  <w15:chartTrackingRefBased/>
  <w15:docId w15:val="{16F7FE48-95D5-4D80-A3EA-6B8B87F74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4A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962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2024-12-02T09:23:00Z</dcterms:created>
  <dcterms:modified xsi:type="dcterms:W3CDTF">2024-12-02T09:42:00Z</dcterms:modified>
</cp:coreProperties>
</file>