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8F" w:rsidRPr="005C488F" w:rsidRDefault="00C224E7" w:rsidP="00C224E7">
      <w:pPr>
        <w:tabs>
          <w:tab w:val="left" w:pos="284"/>
          <w:tab w:val="left" w:pos="709"/>
          <w:tab w:val="left" w:pos="993"/>
        </w:tabs>
        <w:spacing w:after="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9332057"/>
            <wp:effectExtent l="0" t="0" r="0" b="0"/>
            <wp:docPr id="1" name="Рисунок 1" descr="C:\Users\aist002\Desktop\для сайта\локальные акты\локальные акты\Локальные акты 2017\родители, прием\порядок оформления\порядок оформления отношений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для сайта\локальные акты\локальные акты\Локальные акты 2017\родители, прием\порядок оформления\порядок оформления отношений 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3" t="5216" r="4587" b="6236"/>
                    <a:stretch/>
                  </pic:blipFill>
                  <pic:spPr bwMode="auto">
                    <a:xfrm>
                      <a:off x="0" y="0"/>
                      <a:ext cx="6010874" cy="93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88F" w:rsidRPr="005C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зачисление детей в образовательные учреждения, реализующие основную общеобразовательную программу дошкольного образования (детские сады);</w:t>
      </w:r>
    </w:p>
    <w:p w:rsidR="00811668" w:rsidRPr="00811668" w:rsidRDefault="00F645BD" w:rsidP="00811668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МА</w:t>
      </w:r>
      <w:r w:rsidR="002B14EC" w:rsidRPr="005C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="00811668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D905DD" w:rsidRPr="00811668" w:rsidRDefault="00D905DD" w:rsidP="00811668">
      <w:pPr>
        <w:pStyle w:val="ab"/>
        <w:numPr>
          <w:ilvl w:val="1"/>
          <w:numId w:val="11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1668">
        <w:rPr>
          <w:rFonts w:ascii="Times New Roman" w:eastAsia="Times New Roman" w:hAnsi="Times New Roman" w:cs="Times New Roman"/>
          <w:sz w:val="28"/>
          <w:lang w:eastAsia="ru-RU"/>
        </w:rPr>
        <w:t xml:space="preserve">Данный </w:t>
      </w:r>
      <w:r w:rsidR="00811668" w:rsidRPr="00811668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  <w:r w:rsidRPr="00811668">
        <w:rPr>
          <w:rFonts w:ascii="Times New Roman" w:eastAsia="Times New Roman" w:hAnsi="Times New Roman" w:cs="Times New Roman"/>
          <w:sz w:val="28"/>
          <w:lang w:eastAsia="ru-RU"/>
        </w:rPr>
        <w:t xml:space="preserve"> регулирует  </w:t>
      </w:r>
      <w:r w:rsidR="00811668" w:rsidRPr="0081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возникновения, приостановления и прекращения отношений между МАДОУ и родителями (законными представителями) несовершеннолетних воспитанников </w:t>
      </w:r>
      <w:r w:rsidR="00811668" w:rsidRPr="00811668">
        <w:rPr>
          <w:rFonts w:ascii="Times New Roman" w:eastAsia="Times New Roman" w:hAnsi="Times New Roman" w:cs="Times New Roman"/>
          <w:sz w:val="28"/>
          <w:lang w:eastAsia="ru-RU"/>
        </w:rPr>
        <w:t xml:space="preserve">между МАДОУ ЦРР – детский сад № 152 «Аистенок» </w:t>
      </w:r>
      <w:r w:rsidRPr="00811668">
        <w:rPr>
          <w:rFonts w:ascii="Times New Roman" w:eastAsia="Times New Roman" w:hAnsi="Times New Roman" w:cs="Times New Roman"/>
          <w:sz w:val="28"/>
          <w:lang w:eastAsia="ru-RU"/>
        </w:rPr>
        <w:t xml:space="preserve"> (далее </w:t>
      </w:r>
      <w:r w:rsidR="00F645BD" w:rsidRPr="00811668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bookmarkStart w:id="0" w:name="_Hlk490509525"/>
      <w:r w:rsidR="00771CCE" w:rsidRPr="00811668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bookmarkEnd w:id="0"/>
      <w:r w:rsidRPr="00811668">
        <w:rPr>
          <w:rFonts w:ascii="Times New Roman" w:eastAsia="Times New Roman" w:hAnsi="Times New Roman" w:cs="Times New Roman"/>
          <w:sz w:val="28"/>
          <w:lang w:eastAsia="ru-RU"/>
        </w:rPr>
        <w:t>)  и родителями (законными представителя</w:t>
      </w:r>
      <w:r w:rsidR="00811668" w:rsidRPr="00811668">
        <w:rPr>
          <w:rFonts w:ascii="Times New Roman" w:eastAsia="Times New Roman" w:hAnsi="Times New Roman" w:cs="Times New Roman"/>
          <w:sz w:val="28"/>
          <w:lang w:eastAsia="ru-RU"/>
        </w:rPr>
        <w:t>ми) воспитанников</w:t>
      </w:r>
      <w:r w:rsidRPr="0081166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811668">
        <w:rPr>
          <w:rFonts w:eastAsia="Times New Roman"/>
          <w:sz w:val="28"/>
          <w:lang w:eastAsia="ru-RU"/>
        </w:rPr>
        <w:t> </w:t>
      </w:r>
    </w:p>
    <w:p w:rsidR="00D905DD" w:rsidRPr="002B14EC" w:rsidRDefault="00D905DD" w:rsidP="00811668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Порядок  оформления возникновения образовательных отношений</w:t>
      </w:r>
    </w:p>
    <w:p w:rsidR="00D905DD" w:rsidRPr="002B14EC" w:rsidRDefault="00D905DD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Основанием возникновения образовательных отношений между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родителями (законными представителями) является распорядительный акт </w:t>
      </w:r>
      <w:r w:rsidRPr="002B14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 w:rsidRPr="002B14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заведующего о зачислении в</w:t>
      </w:r>
      <w:r w:rsidR="0081166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дошкольное образовательное учреждение.</w:t>
      </w:r>
    </w:p>
    <w:p w:rsidR="00D905DD" w:rsidRPr="002B14EC" w:rsidRDefault="00D905DD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Изданию распорядительного акта о зачислении </w:t>
      </w:r>
      <w:r w:rsidR="0081166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предшествует заключение договора об образовании и заявление родителя (законного представителя).</w:t>
      </w:r>
    </w:p>
    <w:p w:rsidR="00D905DD" w:rsidRPr="002B14EC" w:rsidRDefault="00D905DD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Права и обязанности участников образовательного процесса, предусмотренные  законодательством об образовании и локальными актами 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МАДОУ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возникают  </w:t>
      </w:r>
      <w:proofErr w:type="gramStart"/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r w:rsidR="007A7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зачисления</w:t>
      </w:r>
      <w:proofErr w:type="gramEnd"/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дошкольное образовательное учреждение. </w:t>
      </w:r>
    </w:p>
    <w:p w:rsidR="00D905DD" w:rsidRDefault="00D905DD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Отношение между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="00F645BD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осуществляющей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образовательную деятельность и родителями (законными представителями) регулируются договором об образовании.  Договор об образовании заключается в простой письменной форме между 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лице заведующего и родителями  (законными 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представителями) воспитанника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488F" w:rsidRPr="002B14EC" w:rsidRDefault="005C488F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8F" w:rsidRPr="00F24C96" w:rsidRDefault="00D905DD" w:rsidP="00F24C9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4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приостановления  образовательных отношений</w:t>
      </w:r>
    </w:p>
    <w:p w:rsidR="00F24C96" w:rsidRPr="00F24C96" w:rsidRDefault="00F24C96" w:rsidP="00F24C96">
      <w:pPr>
        <w:pStyle w:val="ab"/>
        <w:shd w:val="clear" w:color="auto" w:fill="FFFFFF"/>
        <w:tabs>
          <w:tab w:val="left" w:pos="993"/>
        </w:tabs>
        <w:spacing w:after="0"/>
        <w:ind w:left="45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05DD" w:rsidRPr="002B14EC" w:rsidRDefault="00D905DD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F6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 воспитанником</w:t>
      </w:r>
      <w:r w:rsidR="00F6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сохраняется место:  </w:t>
      </w:r>
    </w:p>
    <w:p w:rsidR="00D905DD" w:rsidRPr="00F24C96" w:rsidRDefault="00D905DD" w:rsidP="00F24C96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right="16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болезни; </w:t>
      </w:r>
      <w:r w:rsidR="00F24C96">
        <w:rPr>
          <w:lang w:eastAsia="ru-RU"/>
        </w:rPr>
        <w:tab/>
      </w:r>
    </w:p>
    <w:p w:rsidR="00D905DD" w:rsidRPr="005C488F" w:rsidRDefault="00D905DD" w:rsidP="00811668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right="16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заявлениям родителей (законных представителей)  на время очередных отпусков родителей (законных представителей).</w:t>
      </w:r>
    </w:p>
    <w:p w:rsidR="00673C30" w:rsidRDefault="00D905DD" w:rsidP="00F24C96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Родители (законны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представители)  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="00F645BD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</w:t>
      </w:r>
      <w:r w:rsidR="007A7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сохранения места   должны пред</w:t>
      </w:r>
      <w:r w:rsidR="00F6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дающие отсутствие воспитанника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уважительным  причинам.</w:t>
      </w:r>
    </w:p>
    <w:p w:rsidR="005C488F" w:rsidRPr="00C224E7" w:rsidRDefault="005C488F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4F7" w:rsidRDefault="00C954F7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E7" w:rsidRPr="002B14EC" w:rsidRDefault="00C224E7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8F" w:rsidRPr="00F24C96" w:rsidRDefault="00D905DD" w:rsidP="00F24C9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4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Порядок прекращения образовательных отношений</w:t>
      </w:r>
    </w:p>
    <w:p w:rsidR="00F24C96" w:rsidRPr="00F24C96" w:rsidRDefault="00F24C96" w:rsidP="00F24C96">
      <w:pPr>
        <w:pStyle w:val="ab"/>
        <w:shd w:val="clear" w:color="auto" w:fill="FFFFFF"/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88F" w:rsidRDefault="00D905DD" w:rsidP="00811668">
      <w:pPr>
        <w:pStyle w:val="ab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Образовательные отношения прекращаются в связи с отчисле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 воспитанника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="005C48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488F" w:rsidRPr="005C488F" w:rsidRDefault="005C488F" w:rsidP="00811668">
      <w:pPr>
        <w:pStyle w:val="ab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r w:rsidRPr="005C48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Отчисление воспитанника из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="00771CCE" w:rsidRPr="005C48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8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производится на основании письменного заявления родителей (законных представителей) воспитанника: </w:t>
      </w:r>
    </w:p>
    <w:p w:rsidR="005C488F" w:rsidRPr="005C488F" w:rsidRDefault="005C488F" w:rsidP="00811668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8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C48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связи с получением образования (завершением обучения); </w:t>
      </w:r>
    </w:p>
    <w:p w:rsidR="00673C30" w:rsidRPr="00673C30" w:rsidRDefault="00673C30" w:rsidP="00811668">
      <w:pPr>
        <w:pStyle w:val="ab"/>
        <w:numPr>
          <w:ilvl w:val="0"/>
          <w:numId w:val="8"/>
        </w:numPr>
        <w:tabs>
          <w:tab w:val="left" w:pos="540"/>
          <w:tab w:val="left" w:pos="567"/>
          <w:tab w:val="left" w:pos="993"/>
          <w:tab w:val="left" w:pos="1134"/>
          <w:tab w:val="num" w:pos="157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3C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досрочно </w:t>
      </w: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основаниям:</w:t>
      </w:r>
    </w:p>
    <w:p w:rsidR="00673C30" w:rsidRPr="00673C30" w:rsidRDefault="00673C30" w:rsidP="00811668">
      <w:pPr>
        <w:numPr>
          <w:ilvl w:val="0"/>
          <w:numId w:val="9"/>
        </w:numPr>
        <w:tabs>
          <w:tab w:val="left" w:pos="540"/>
          <w:tab w:val="left" w:pos="567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родителей (законных представителей), в том числе в случае перевода воспитанника для продолжения освоения образовательной программы дошкольного образования в другую образовательную организацию;</w:t>
      </w:r>
    </w:p>
    <w:p w:rsidR="00673C30" w:rsidRPr="00673C30" w:rsidRDefault="00673C30" w:rsidP="00811668">
      <w:pPr>
        <w:widowControl w:val="0"/>
        <w:numPr>
          <w:ilvl w:val="0"/>
          <w:numId w:val="9"/>
        </w:numPr>
        <w:tabs>
          <w:tab w:val="left" w:pos="540"/>
          <w:tab w:val="left" w:pos="567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обстоятельствам, не зависящим от воли родителей (законных представителей) воспитанника и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ликвидации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C30" w:rsidRPr="00673C30" w:rsidRDefault="00673C30" w:rsidP="00811668">
      <w:pPr>
        <w:widowControl w:val="0"/>
        <w:tabs>
          <w:tab w:val="left" w:pos="540"/>
          <w:tab w:val="left" w:pos="567"/>
          <w:tab w:val="left" w:pos="993"/>
          <w:tab w:val="left" w:pos="1134"/>
          <w:tab w:val="num" w:pos="157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C488F" w:rsidRPr="00673C30" w:rsidRDefault="00673C30" w:rsidP="00811668">
      <w:pPr>
        <w:tabs>
          <w:tab w:val="left" w:pos="540"/>
          <w:tab w:val="left" w:pos="567"/>
          <w:tab w:val="left" w:pos="993"/>
          <w:tab w:val="left" w:pos="1134"/>
          <w:tab w:val="num" w:pos="157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прекращения образовател</w:t>
      </w:r>
      <w:r w:rsidR="00EF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отношений является приказ заведующего</w:t>
      </w:r>
      <w:r w:rsidRPr="0067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воспитанника из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Pr="0067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05DD" w:rsidRPr="005C488F" w:rsidRDefault="005C488F" w:rsidP="00811668">
      <w:pPr>
        <w:pStyle w:val="ab"/>
        <w:shd w:val="clear" w:color="auto" w:fill="FFFFFF"/>
        <w:tabs>
          <w:tab w:val="left" w:pos="567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5C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5DD" w:rsidRPr="005C488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Образовательные отношения могут быть прекращены досрочно в следующих случаях:</w:t>
      </w:r>
    </w:p>
    <w:p w:rsidR="00D905DD" w:rsidRPr="002B14EC" w:rsidRDefault="00D905DD" w:rsidP="00811668">
      <w:pPr>
        <w:shd w:val="clear" w:color="auto" w:fill="FFFFFF"/>
        <w:tabs>
          <w:tab w:val="left" w:pos="567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заявлению родителей (законных представителей) 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случае перевода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воспитанника</w:t>
      </w:r>
      <w:r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для продолжения освоения  программы в другую организацию, осуществляющую образовательную деятельность;</w:t>
      </w:r>
    </w:p>
    <w:p w:rsidR="00C954F7" w:rsidRDefault="00EE2FFF" w:rsidP="00C954F7">
      <w:pPr>
        <w:shd w:val="clear" w:color="auto" w:fill="FFFFFF"/>
        <w:tabs>
          <w:tab w:val="left" w:pos="567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4.4</w:t>
      </w:r>
      <w:r w:rsidR="00D905DD"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Основанием для прекращения образовательных отношений является распорядительный акт (приказ) заведующего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отчислении воспитанника</w:t>
      </w:r>
      <w:r w:rsidR="00D905DD"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954F7" w:rsidRDefault="00C954F7" w:rsidP="00C954F7">
      <w:pPr>
        <w:shd w:val="clear" w:color="auto" w:fill="FFFFFF"/>
        <w:tabs>
          <w:tab w:val="left" w:pos="567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 </w:t>
      </w:r>
      <w:r w:rsidR="00D905DD"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Права и обязанности  участников образовательного процесса, </w:t>
      </w:r>
      <w:r w:rsidR="00D905DD" w:rsidRPr="00EF24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предусмотренные законодательством об образовании и локальными</w:t>
      </w:r>
      <w:r w:rsidR="00D905DD"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нормативными актами 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</w:t>
      </w:r>
      <w:r w:rsidR="00D905DD"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осуществляющего образовательную деятельность, прекращаются </w:t>
      </w:r>
      <w:proofErr w:type="gramStart"/>
      <w:r w:rsidR="00D905DD"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>с  даты</w:t>
      </w:r>
      <w:proofErr w:type="gramEnd"/>
      <w:r w:rsidR="00D905DD" w:rsidRPr="002B14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отчисления из </w:t>
      </w:r>
      <w:r w:rsidR="00771CCE">
        <w:rPr>
          <w:rFonts w:ascii="Times New Roman" w:eastAsia="Times New Roman" w:hAnsi="Times New Roman" w:cs="Times New Roman"/>
          <w:sz w:val="28"/>
          <w:lang w:eastAsia="ru-RU"/>
        </w:rPr>
        <w:t>МАДОУ.</w:t>
      </w:r>
      <w:r w:rsidRPr="00C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4F7" w:rsidRDefault="00C954F7" w:rsidP="00C954F7">
      <w:pPr>
        <w:tabs>
          <w:tab w:val="left" w:pos="112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F7" w:rsidRPr="005E5E74" w:rsidRDefault="00C954F7" w:rsidP="005E5E74">
      <w:pPr>
        <w:tabs>
          <w:tab w:val="left" w:pos="112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 учетом мнения Совета родителей</w:t>
      </w:r>
    </w:p>
    <w:p w:rsidR="00C954F7" w:rsidRPr="005E5E74" w:rsidRDefault="00C954F7" w:rsidP="005E5E74">
      <w:pPr>
        <w:tabs>
          <w:tab w:val="left" w:pos="112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C224E7" w:rsidRPr="00C22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22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Pr="005E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2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26.07.2017г.</w:t>
      </w:r>
    </w:p>
    <w:p w:rsidR="004B29C0" w:rsidRPr="005E5E74" w:rsidRDefault="004B29C0" w:rsidP="005E5E74">
      <w:pPr>
        <w:shd w:val="clear" w:color="auto" w:fill="FFFFFF"/>
        <w:tabs>
          <w:tab w:val="left" w:pos="567"/>
          <w:tab w:val="left" w:pos="993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4F7" w:rsidRPr="002B14EC" w:rsidRDefault="00C954F7" w:rsidP="00811668">
      <w:pPr>
        <w:shd w:val="clear" w:color="auto" w:fill="FFFFFF"/>
        <w:tabs>
          <w:tab w:val="left" w:pos="567"/>
          <w:tab w:val="left" w:pos="993"/>
        </w:tabs>
        <w:spacing w:after="0"/>
        <w:ind w:firstLine="426"/>
        <w:jc w:val="both"/>
      </w:pPr>
      <w:bookmarkStart w:id="1" w:name="_GoBack"/>
      <w:bookmarkEnd w:id="1"/>
    </w:p>
    <w:sectPr w:rsidR="00C954F7" w:rsidRPr="002B14EC" w:rsidSect="00F24C96">
      <w:footerReference w:type="default" r:id="rId9"/>
      <w:pgSz w:w="11906" w:h="16838"/>
      <w:pgMar w:top="1134" w:right="850" w:bottom="1134" w:left="1701" w:header="708" w:footer="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65" w:rsidRDefault="00AB7265" w:rsidP="002B14EC">
      <w:pPr>
        <w:spacing w:after="0" w:line="240" w:lineRule="auto"/>
      </w:pPr>
      <w:r>
        <w:separator/>
      </w:r>
    </w:p>
  </w:endnote>
  <w:endnote w:type="continuationSeparator" w:id="0">
    <w:p w:rsidR="00AB7265" w:rsidRDefault="00AB7265" w:rsidP="002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742737"/>
      <w:docPartObj>
        <w:docPartGallery w:val="Page Numbers (Bottom of Page)"/>
        <w:docPartUnique/>
      </w:docPartObj>
    </w:sdtPr>
    <w:sdtEndPr/>
    <w:sdtContent>
      <w:p w:rsidR="00A21347" w:rsidRDefault="00A21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E7">
          <w:rPr>
            <w:noProof/>
          </w:rPr>
          <w:t>2</w:t>
        </w:r>
        <w:r>
          <w:fldChar w:fldCharType="end"/>
        </w:r>
      </w:p>
    </w:sdtContent>
  </w:sdt>
  <w:p w:rsidR="002B14EC" w:rsidRDefault="002B1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65" w:rsidRDefault="00AB7265" w:rsidP="002B14EC">
      <w:pPr>
        <w:spacing w:after="0" w:line="240" w:lineRule="auto"/>
      </w:pPr>
      <w:r>
        <w:separator/>
      </w:r>
    </w:p>
  </w:footnote>
  <w:footnote w:type="continuationSeparator" w:id="0">
    <w:p w:rsidR="00AB7265" w:rsidRDefault="00AB7265" w:rsidP="002B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4B"/>
    <w:multiLevelType w:val="hybridMultilevel"/>
    <w:tmpl w:val="1D36231E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D43"/>
    <w:multiLevelType w:val="multilevel"/>
    <w:tmpl w:val="37589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4469B4"/>
    <w:multiLevelType w:val="hybridMultilevel"/>
    <w:tmpl w:val="BF3CE4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B82B84"/>
    <w:multiLevelType w:val="hybridMultilevel"/>
    <w:tmpl w:val="623CFF22"/>
    <w:lvl w:ilvl="0" w:tplc="C492BD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577EDC"/>
    <w:multiLevelType w:val="multilevel"/>
    <w:tmpl w:val="2A9E4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6412800"/>
    <w:multiLevelType w:val="hybridMultilevel"/>
    <w:tmpl w:val="5ACE20B4"/>
    <w:lvl w:ilvl="0" w:tplc="1C624CC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6FD42AA"/>
    <w:multiLevelType w:val="hybridMultilevel"/>
    <w:tmpl w:val="6F207AA6"/>
    <w:lvl w:ilvl="0" w:tplc="E7D4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481F"/>
    <w:multiLevelType w:val="hybridMultilevel"/>
    <w:tmpl w:val="07E6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33C72"/>
    <w:multiLevelType w:val="hybridMultilevel"/>
    <w:tmpl w:val="6D26E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B202F"/>
    <w:multiLevelType w:val="hybridMultilevel"/>
    <w:tmpl w:val="BEF6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6828"/>
    <w:multiLevelType w:val="hybridMultilevel"/>
    <w:tmpl w:val="1B9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B49DF"/>
    <w:multiLevelType w:val="hybridMultilevel"/>
    <w:tmpl w:val="46E670F4"/>
    <w:lvl w:ilvl="0" w:tplc="1C624C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CE"/>
    <w:rsid w:val="00132A51"/>
    <w:rsid w:val="001410B3"/>
    <w:rsid w:val="002142CE"/>
    <w:rsid w:val="002B14EC"/>
    <w:rsid w:val="00376EC7"/>
    <w:rsid w:val="00434E6C"/>
    <w:rsid w:val="00490D66"/>
    <w:rsid w:val="004B29C0"/>
    <w:rsid w:val="00576D60"/>
    <w:rsid w:val="005A0CF4"/>
    <w:rsid w:val="005C488F"/>
    <w:rsid w:val="005E2378"/>
    <w:rsid w:val="005E5E74"/>
    <w:rsid w:val="00673C30"/>
    <w:rsid w:val="006B6B2A"/>
    <w:rsid w:val="006F6392"/>
    <w:rsid w:val="0071329B"/>
    <w:rsid w:val="00771CCE"/>
    <w:rsid w:val="007863CD"/>
    <w:rsid w:val="007A743E"/>
    <w:rsid w:val="00811668"/>
    <w:rsid w:val="009A6C1D"/>
    <w:rsid w:val="00A21347"/>
    <w:rsid w:val="00A51A86"/>
    <w:rsid w:val="00AB7265"/>
    <w:rsid w:val="00B91135"/>
    <w:rsid w:val="00C224E7"/>
    <w:rsid w:val="00C954F7"/>
    <w:rsid w:val="00D068B7"/>
    <w:rsid w:val="00D905DD"/>
    <w:rsid w:val="00DF7F86"/>
    <w:rsid w:val="00EE2FFF"/>
    <w:rsid w:val="00EF24F5"/>
    <w:rsid w:val="00F24C96"/>
    <w:rsid w:val="00F6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14E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4EC"/>
  </w:style>
  <w:style w:type="paragraph" w:styleId="a7">
    <w:name w:val="footer"/>
    <w:basedOn w:val="a"/>
    <w:link w:val="a8"/>
    <w:uiPriority w:val="99"/>
    <w:unhideWhenUsed/>
    <w:rsid w:val="002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4EC"/>
  </w:style>
  <w:style w:type="paragraph" w:styleId="a9">
    <w:name w:val="Balloon Text"/>
    <w:basedOn w:val="a"/>
    <w:link w:val="aa"/>
    <w:uiPriority w:val="99"/>
    <w:semiHidden/>
    <w:unhideWhenUsed/>
    <w:rsid w:val="005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7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645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4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4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aist002</cp:lastModifiedBy>
  <cp:revision>22</cp:revision>
  <cp:lastPrinted>2017-08-25T05:58:00Z</cp:lastPrinted>
  <dcterms:created xsi:type="dcterms:W3CDTF">2014-02-27T05:32:00Z</dcterms:created>
  <dcterms:modified xsi:type="dcterms:W3CDTF">2017-08-31T06:35:00Z</dcterms:modified>
</cp:coreProperties>
</file>